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lang w:eastAsia="zh-CN"/>
        </w:rPr>
        <w:t>　　　　　　　　　　　　　　　</w:t>
      </w:r>
      <w:r>
        <w:rPr>
          <w:rFonts w:hint="eastAsia"/>
          <w:b/>
          <w:bCs/>
          <w:sz w:val="28"/>
          <w:szCs w:val="36"/>
          <w:lang w:eastAsia="zh-CN"/>
        </w:rPr>
        <w:t>七年级课程表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　时　间</w:t>
            </w:r>
          </w:p>
        </w:tc>
        <w:tc>
          <w:tcPr>
            <w:tcW w:w="1420" w:type="dxa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一</w:t>
            </w:r>
          </w:p>
        </w:tc>
        <w:tc>
          <w:tcPr>
            <w:tcW w:w="1420" w:type="dxa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二</w:t>
            </w:r>
          </w:p>
        </w:tc>
        <w:tc>
          <w:tcPr>
            <w:tcW w:w="1420" w:type="dxa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三</w:t>
            </w:r>
          </w:p>
        </w:tc>
        <w:tc>
          <w:tcPr>
            <w:tcW w:w="1421" w:type="dxa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四</w:t>
            </w:r>
          </w:p>
        </w:tc>
        <w:tc>
          <w:tcPr>
            <w:tcW w:w="1421" w:type="dxa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五</w:t>
            </w:r>
          </w:p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上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午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　语文</w:t>
            </w:r>
          </w:p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历史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历史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　数学</w:t>
            </w:r>
          </w:p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　英语</w:t>
            </w:r>
          </w:p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书法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劳动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地理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地理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体育</w:t>
            </w:r>
          </w:p>
          <w:p>
            <w:pPr>
              <w:jc w:val="both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中　　午　　午　　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下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午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生物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体育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体育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　美</w:t>
            </w: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val="en-US" w:eastAsia="zh-CN"/>
              </w:rPr>
              <w:t>术</w:t>
            </w:r>
          </w:p>
          <w:p>
            <w:pPr>
              <w:jc w:val="both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　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音乐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体育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美术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健康、红色文化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4"/>
                <w:szCs w:val="32"/>
                <w:vertAlign w:val="baseline"/>
                <w:lang w:eastAsia="zh-CN"/>
              </w:rPr>
              <w:t>微机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jMzA4NWNhYjQ5ZDRlMDY3MzMyNDAxZmU1NWQ0ODQifQ=="/>
  </w:docVars>
  <w:rsids>
    <w:rsidRoot w:val="2518166A"/>
    <w:rsid w:val="144A41EA"/>
    <w:rsid w:val="2518166A"/>
    <w:rsid w:val="31306C58"/>
    <w:rsid w:val="35A548B0"/>
    <w:rsid w:val="5D9E659A"/>
    <w:rsid w:val="72CF6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7</TotalTime>
  <ScaleCrop>false</ScaleCrop>
  <LinksUpToDate>false</LinksUpToDate>
  <CharactersWithSpaces>132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2022-10-09T01:00:00Z</dcterms:created>
  <dc:creator>Administrator</dc:creator>
  <cp:lastModifiedBy>Administrator</cp:lastModifiedBy>
  <dcterms:modified xsi:type="dcterms:W3CDTF">2022-10-17T05:15:05Z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92ACE6C7425C4E73841C4B1160A68A91</vt:lpwstr>
  </property>
</Properties>
</file>