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rPr>
          <w:rFonts w:ascii="仿宋_GB2312" w:hAnsi="仿宋" w:eastAsia="仿宋_GB2312" w:cs="Times New Roman"/>
          <w:sz w:val="32"/>
          <w:szCs w:val="32"/>
        </w:rPr>
      </w:pPr>
      <w:r>
        <w:rPr>
          <w:rFonts w:hint="eastAsia" w:ascii="楷体_GB2312" w:hAnsi="仿宋" w:eastAsia="楷体_GB2312" w:cs="楷体_GB2312"/>
          <w:sz w:val="32"/>
          <w:szCs w:val="32"/>
        </w:rPr>
        <w:t>附件：</w:t>
      </w:r>
    </w:p>
    <w:p>
      <w:pPr>
        <w:pStyle w:val="3"/>
        <w:spacing w:before="0" w:after="0" w:line="240" w:lineRule="auto"/>
        <w:jc w:val="center"/>
        <w:rPr>
          <w:rFonts w:hint="eastAsia" w:ascii="黑体" w:hAnsi="黑体" w:eastAsia="黑体" w:cs="黑体"/>
          <w:lang w:val="en-US" w:eastAsia="zh-CN"/>
        </w:rPr>
      </w:pPr>
      <w:r>
        <w:rPr>
          <w:rFonts w:hint="eastAsia" w:ascii="黑体" w:hAnsi="黑体" w:eastAsia="黑体" w:cs="黑体"/>
        </w:rPr>
        <w:t>景德镇市</w:t>
      </w:r>
      <w:r>
        <w:rPr>
          <w:rFonts w:hint="eastAsia" w:ascii="黑体" w:hAnsi="黑体" w:eastAsia="黑体" w:cs="黑体"/>
          <w:lang w:val="en-US" w:eastAsia="zh-CN"/>
        </w:rPr>
        <w:t>实验学校</w:t>
      </w:r>
      <w:r>
        <w:rPr>
          <w:rFonts w:hint="eastAsia" w:ascii="黑体" w:hAnsi="黑体" w:eastAsia="黑体" w:cs="黑体"/>
          <w:lang w:eastAsia="zh-CN"/>
        </w:rPr>
        <w:t>202</w:t>
      </w:r>
      <w:r>
        <w:rPr>
          <w:rFonts w:hint="eastAsia" w:ascii="黑体" w:hAnsi="黑体" w:eastAsia="黑体" w:cs="黑体"/>
          <w:lang w:val="en-US" w:eastAsia="zh-CN"/>
        </w:rPr>
        <w:t>3</w:t>
      </w:r>
      <w:r>
        <w:rPr>
          <w:rFonts w:hint="eastAsia" w:ascii="黑体" w:hAnsi="黑体" w:eastAsia="黑体" w:cs="黑体"/>
        </w:rPr>
        <w:t>年部门预算</w:t>
      </w:r>
      <w:r>
        <w:rPr>
          <w:rFonts w:hint="eastAsia" w:ascii="黑体" w:hAnsi="黑体" w:eastAsia="黑体" w:cs="黑体"/>
          <w:lang w:val="en-US" w:eastAsia="zh-CN"/>
        </w:rPr>
        <w:t>公开</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实验学校</w:t>
      </w:r>
      <w:r>
        <w:rPr>
          <w:rFonts w:hint="eastAsia" w:ascii="黑体" w:hAnsi="宋体" w:eastAsia="黑体" w:cs="黑体"/>
          <w:sz w:val="32"/>
          <w:szCs w:val="32"/>
        </w:rPr>
        <w:t>概况</w:t>
      </w:r>
    </w:p>
    <w:p>
      <w:pPr>
        <w:ind w:firstLine="640" w:firstLineChars="200"/>
        <w:rPr>
          <w:rFonts w:hint="eastAsia" w:ascii="仿宋_GB2312" w:hAnsi="宋体" w:eastAsia="仿宋_GB2312" w:cs="仿宋_GB2312"/>
          <w:sz w:val="32"/>
          <w:szCs w:val="32"/>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eastAsia" w:ascii="仿宋_GB2312" w:hAnsi="宋体" w:eastAsia="仿宋_GB2312" w:cs="仿宋_GB2312"/>
          <w:sz w:val="32"/>
          <w:szCs w:val="32"/>
        </w:rPr>
        <w:t>一、部门主要职责</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  二、</w:t>
      </w:r>
      <w:r>
        <w:rPr>
          <w:rFonts w:hint="eastAsia" w:ascii="仿宋_GB2312" w:hAnsi="宋体" w:eastAsia="仿宋_GB2312" w:cs="仿宋_GB2312"/>
          <w:sz w:val="32"/>
          <w:szCs w:val="32"/>
          <w:lang w:eastAsia="zh-CN"/>
        </w:rPr>
        <w:t>部门</w:t>
      </w:r>
      <w:r>
        <w:rPr>
          <w:rFonts w:hint="eastAsia" w:ascii="仿宋_GB2312" w:hAnsi="宋体" w:eastAsia="仿宋_GB2312" w:cs="仿宋_GB2312"/>
          <w:sz w:val="32"/>
          <w:szCs w:val="32"/>
          <w:lang w:val="en-US" w:eastAsia="zh-CN"/>
        </w:rPr>
        <w:t>机构设置情况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实验学校</w:t>
      </w:r>
      <w:r>
        <w:rPr>
          <w:rFonts w:hint="eastAsia" w:ascii="黑体" w:hAnsi="宋体" w:eastAsia="黑体" w:cs="黑体"/>
          <w:sz w:val="32"/>
          <w:szCs w:val="32"/>
        </w:rPr>
        <w:t>202</w:t>
      </w:r>
      <w:r>
        <w:rPr>
          <w:rFonts w:hint="eastAsia" w:ascii="黑体" w:hAnsi="宋体" w:eastAsia="黑体" w:cs="黑体"/>
          <w:sz w:val="32"/>
          <w:szCs w:val="32"/>
          <w:lang w:val="en-US" w:eastAsia="zh-CN"/>
        </w:rPr>
        <w:t>2</w:t>
      </w:r>
      <w:r>
        <w:rPr>
          <w:rFonts w:hint="eastAsia" w:ascii="黑体" w:hAnsi="宋体" w:eastAsia="黑体" w:cs="黑体"/>
          <w:sz w:val="32"/>
          <w:szCs w:val="32"/>
        </w:rPr>
        <w:t>年预算情况说明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default" w:ascii="仿宋_GB2312" w:hAnsi="微软雅黑" w:eastAsia="仿宋_GB2312" w:cs="仿宋_GB2312"/>
          <w:i w:val="0"/>
          <w:caps w:val="0"/>
          <w:color w:val="000000"/>
          <w:spacing w:val="0"/>
          <w:kern w:val="0"/>
          <w:sz w:val="32"/>
          <w:szCs w:val="32"/>
          <w:shd w:val="clear" w:fill="FFFFFF"/>
          <w:lang w:val="en-US" w:eastAsia="zh-CN" w:bidi="ar"/>
        </w:rPr>
        <w:t>一、</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年部门预算收支情况说明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1280" w:firstLineChars="400"/>
        <w:jc w:val="left"/>
        <w:rPr>
          <w:rFonts w:ascii="仿宋_GB2312" w:eastAsia="仿宋_GB2312" w:cs="Times New Roman"/>
          <w:sz w:val="32"/>
          <w:szCs w:val="32"/>
        </w:rPr>
      </w:pPr>
      <w:r>
        <w:rPr>
          <w:rFonts w:hint="default" w:ascii="仿宋_GB2312" w:hAnsi="微软雅黑" w:eastAsia="仿宋_GB2312" w:cs="仿宋_GB2312"/>
          <w:i w:val="0"/>
          <w:caps w:val="0"/>
          <w:color w:val="000000"/>
          <w:spacing w:val="0"/>
          <w:kern w:val="0"/>
          <w:sz w:val="32"/>
          <w:szCs w:val="32"/>
          <w:shd w:val="clear" w:fill="FFFFFF"/>
          <w:lang w:val="en-US" w:eastAsia="zh-CN" w:bidi="ar"/>
        </w:rPr>
        <w:t>二、</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经费</w:t>
      </w:r>
      <w:r>
        <w:rPr>
          <w:rFonts w:hint="eastAsia" w:ascii="仿宋_GB2312" w:hAnsi="微软雅黑" w:eastAsia="仿宋_GB2312" w:cs="仿宋_GB2312"/>
          <w:i w:val="0"/>
          <w:caps w:val="0"/>
          <w:color w:val="000000"/>
          <w:spacing w:val="0"/>
          <w:kern w:val="0"/>
          <w:sz w:val="32"/>
          <w:szCs w:val="32"/>
          <w:shd w:val="clear" w:fill="FFFFFF"/>
          <w:lang w:val="en-US" w:eastAsia="zh-CN" w:bidi="ar"/>
        </w:rPr>
        <w:t>预算情况</w:t>
      </w:r>
      <w:r>
        <w:rPr>
          <w:rFonts w:hint="default" w:ascii="仿宋_GB2312" w:hAnsi="微软雅黑" w:eastAsia="仿宋_GB2312" w:cs="仿宋_GB2312"/>
          <w:i w:val="0"/>
          <w:caps w:val="0"/>
          <w:color w:val="000000"/>
          <w:spacing w:val="0"/>
          <w:kern w:val="0"/>
          <w:sz w:val="32"/>
          <w:szCs w:val="32"/>
          <w:shd w:val="clear" w:fill="FFFFFF"/>
          <w:lang w:val="en-US" w:eastAsia="zh-CN" w:bidi="ar"/>
        </w:rPr>
        <w:t>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实验学校</w:t>
      </w:r>
      <w:r>
        <w:rPr>
          <w:rFonts w:hint="eastAsia" w:ascii="黑体" w:hAnsi="宋体" w:eastAsia="黑体" w:cs="黑体"/>
          <w:sz w:val="32"/>
          <w:szCs w:val="32"/>
        </w:rPr>
        <w:t>202</w:t>
      </w:r>
      <w:r>
        <w:rPr>
          <w:rFonts w:hint="eastAsia" w:ascii="黑体" w:hAnsi="宋体" w:eastAsia="黑体" w:cs="黑体"/>
          <w:sz w:val="32"/>
          <w:szCs w:val="32"/>
          <w:lang w:val="en-US" w:eastAsia="zh-CN"/>
        </w:rPr>
        <w:t>2</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九、《</w:t>
      </w:r>
      <w:r>
        <w:rPr>
          <w:rFonts w:hint="eastAsia" w:ascii="仿宋_GB2312" w:hAnsi="宋体" w:eastAsia="仿宋_GB2312" w:cs="仿宋_GB2312"/>
          <w:sz w:val="32"/>
          <w:szCs w:val="32"/>
          <w:lang w:eastAsia="zh-CN"/>
        </w:rPr>
        <w:t>部门整体</w:t>
      </w:r>
      <w:r>
        <w:rPr>
          <w:rFonts w:hint="eastAsia" w:ascii="仿宋_GB2312" w:hAnsi="宋体" w:eastAsia="仿宋_GB2312" w:cs="仿宋_GB2312"/>
          <w:sz w:val="32"/>
          <w:szCs w:val="32"/>
        </w:rPr>
        <w:t>绩效目标表》</w:t>
      </w:r>
    </w:p>
    <w:p>
      <w:pPr>
        <w:ind w:firstLine="1280" w:firstLineChars="4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十、《</w:t>
      </w:r>
      <w:r>
        <w:rPr>
          <w:rFonts w:hint="eastAsia" w:ascii="仿宋_GB2312" w:hAnsi="宋体" w:eastAsia="仿宋_GB2312" w:cs="仿宋_GB2312"/>
          <w:sz w:val="32"/>
          <w:szCs w:val="32"/>
        </w:rPr>
        <w:t>一级项目绩效目标表》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实验学校</w:t>
      </w:r>
      <w:r>
        <w:rPr>
          <w:rFonts w:hint="eastAsia" w:ascii="黑体" w:hAnsi="宋体" w:eastAsia="黑体" w:cs="黑体"/>
          <w:sz w:val="32"/>
          <w:szCs w:val="32"/>
        </w:rPr>
        <w:t>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spacing w:before="298" w:line="341" w:lineRule="auto"/>
        <w:ind w:right="95" w:firstLine="643"/>
        <w:rPr>
          <w:rFonts w:ascii="仿宋" w:hAnsi="仿宋" w:eastAsia="仿宋" w:cs="仿宋"/>
          <w:sz w:val="32"/>
          <w:szCs w:val="32"/>
        </w:rPr>
      </w:pPr>
      <w:r>
        <w:rPr>
          <w:rFonts w:hint="eastAsia" w:ascii="仿宋_GB2312" w:hAnsi="宋体" w:eastAsia="仿宋_GB2312" w:cs="仿宋_GB2312"/>
          <w:b/>
          <w:bCs/>
          <w:sz w:val="32"/>
          <w:szCs w:val="32"/>
        </w:rPr>
        <w:t>要</w:t>
      </w:r>
      <w:r>
        <w:rPr>
          <w:rFonts w:ascii="仿宋" w:hAnsi="仿宋" w:eastAsia="仿宋" w:cs="仿宋"/>
          <w:spacing w:val="7"/>
          <w:sz w:val="32"/>
          <w:szCs w:val="32"/>
        </w:rPr>
        <w:t>景德镇市实验学校是景德镇市教育局直属的一所九年制义</w:t>
      </w:r>
      <w:r>
        <w:rPr>
          <w:rFonts w:ascii="仿宋" w:hAnsi="仿宋" w:eastAsia="仿宋" w:cs="仿宋"/>
          <w:spacing w:val="-3"/>
          <w:sz w:val="32"/>
          <w:szCs w:val="32"/>
        </w:rPr>
        <w:t>务教育学校。创建于</w:t>
      </w:r>
      <w:r>
        <w:rPr>
          <w:rFonts w:ascii="仿宋" w:hAnsi="仿宋" w:eastAsia="仿宋" w:cs="仿宋"/>
          <w:spacing w:val="-35"/>
          <w:sz w:val="32"/>
          <w:szCs w:val="32"/>
        </w:rPr>
        <w:t xml:space="preserve"> </w:t>
      </w:r>
      <w:r>
        <w:rPr>
          <w:rFonts w:ascii="仿宋" w:hAnsi="仿宋" w:eastAsia="仿宋" w:cs="仿宋"/>
          <w:spacing w:val="-3"/>
          <w:sz w:val="32"/>
          <w:szCs w:val="32"/>
        </w:rPr>
        <w:t>1958</w:t>
      </w:r>
      <w:r>
        <w:rPr>
          <w:rFonts w:ascii="仿宋" w:hAnsi="仿宋" w:eastAsia="仿宋" w:cs="仿宋"/>
          <w:spacing w:val="-52"/>
          <w:sz w:val="32"/>
          <w:szCs w:val="32"/>
        </w:rPr>
        <w:t xml:space="preserve"> </w:t>
      </w:r>
      <w:r>
        <w:rPr>
          <w:rFonts w:ascii="仿宋" w:hAnsi="仿宋" w:eastAsia="仿宋" w:cs="仿宋"/>
          <w:spacing w:val="-3"/>
          <w:sz w:val="32"/>
          <w:szCs w:val="32"/>
        </w:rPr>
        <w:t>年，原址位于市工人新村西路，2020</w:t>
      </w:r>
      <w:r>
        <w:rPr>
          <w:rFonts w:ascii="仿宋" w:hAnsi="仿宋" w:eastAsia="仿宋" w:cs="仿宋"/>
          <w:spacing w:val="-6"/>
          <w:sz w:val="32"/>
          <w:szCs w:val="32"/>
        </w:rPr>
        <w:t>年</w:t>
      </w:r>
      <w:r>
        <w:rPr>
          <w:rFonts w:ascii="仿宋" w:hAnsi="仿宋" w:eastAsia="仿宋" w:cs="仿宋"/>
          <w:spacing w:val="-57"/>
          <w:sz w:val="32"/>
          <w:szCs w:val="32"/>
        </w:rPr>
        <w:t xml:space="preserve"> </w:t>
      </w:r>
      <w:r>
        <w:rPr>
          <w:rFonts w:ascii="仿宋" w:hAnsi="仿宋" w:eastAsia="仿宋" w:cs="仿宋"/>
          <w:spacing w:val="-6"/>
          <w:sz w:val="32"/>
          <w:szCs w:val="32"/>
        </w:rPr>
        <w:t>9</w:t>
      </w:r>
      <w:r>
        <w:rPr>
          <w:rFonts w:ascii="仿宋" w:hAnsi="仿宋" w:eastAsia="仿宋" w:cs="仿宋"/>
          <w:spacing w:val="-41"/>
          <w:sz w:val="32"/>
          <w:szCs w:val="32"/>
        </w:rPr>
        <w:t xml:space="preserve"> </w:t>
      </w:r>
      <w:r>
        <w:rPr>
          <w:rFonts w:ascii="仿宋" w:hAnsi="仿宋" w:eastAsia="仿宋" w:cs="仿宋"/>
          <w:spacing w:val="-6"/>
          <w:sz w:val="32"/>
          <w:szCs w:val="32"/>
        </w:rPr>
        <w:t>月迁入景德西大道新址，</w:t>
      </w:r>
      <w:r>
        <w:rPr>
          <w:rFonts w:ascii="仿宋" w:hAnsi="仿宋" w:eastAsia="仿宋" w:cs="仿宋"/>
          <w:spacing w:val="-82"/>
          <w:sz w:val="32"/>
          <w:szCs w:val="32"/>
        </w:rPr>
        <w:t xml:space="preserve"> </w:t>
      </w:r>
      <w:r>
        <w:rPr>
          <w:rFonts w:ascii="仿宋" w:hAnsi="仿宋" w:eastAsia="仿宋" w:cs="仿宋"/>
          <w:spacing w:val="-6"/>
          <w:sz w:val="32"/>
          <w:szCs w:val="32"/>
        </w:rPr>
        <w:t>占地面积扩大至</w:t>
      </w:r>
      <w:r>
        <w:rPr>
          <w:rFonts w:ascii="仿宋" w:hAnsi="仿宋" w:eastAsia="仿宋" w:cs="仿宋"/>
          <w:spacing w:val="-59"/>
          <w:sz w:val="32"/>
          <w:szCs w:val="32"/>
        </w:rPr>
        <w:t xml:space="preserve"> </w:t>
      </w:r>
      <w:r>
        <w:rPr>
          <w:rFonts w:ascii="仿宋" w:hAnsi="仿宋" w:eastAsia="仿宋" w:cs="仿宋"/>
          <w:spacing w:val="-6"/>
          <w:sz w:val="32"/>
          <w:szCs w:val="32"/>
        </w:rPr>
        <w:t>74</w:t>
      </w:r>
      <w:r>
        <w:rPr>
          <w:rFonts w:ascii="仿宋" w:hAnsi="仿宋" w:eastAsia="仿宋" w:cs="仿宋"/>
          <w:spacing w:val="-49"/>
          <w:sz w:val="32"/>
          <w:szCs w:val="32"/>
        </w:rPr>
        <w:t xml:space="preserve"> </w:t>
      </w:r>
      <w:r>
        <w:rPr>
          <w:rFonts w:ascii="仿宋" w:hAnsi="仿宋" w:eastAsia="仿宋" w:cs="仿宋"/>
          <w:spacing w:val="-6"/>
          <w:sz w:val="32"/>
          <w:szCs w:val="32"/>
        </w:rPr>
        <w:t>亩余，校容校</w:t>
      </w:r>
      <w:r>
        <w:rPr>
          <w:rFonts w:ascii="仿宋" w:hAnsi="仿宋" w:eastAsia="仿宋" w:cs="仿宋"/>
          <w:spacing w:val="-1"/>
          <w:sz w:val="32"/>
          <w:szCs w:val="32"/>
        </w:rPr>
        <w:t>貌、办学条件一举实现跨越升级。学校自</w:t>
      </w:r>
      <w:r>
        <w:rPr>
          <w:rFonts w:ascii="仿宋" w:hAnsi="仿宋" w:eastAsia="仿宋" w:cs="仿宋"/>
          <w:spacing w:val="-54"/>
          <w:sz w:val="32"/>
          <w:szCs w:val="32"/>
        </w:rPr>
        <w:t xml:space="preserve"> </w:t>
      </w:r>
      <w:r>
        <w:rPr>
          <w:rFonts w:ascii="仿宋" w:hAnsi="仿宋" w:eastAsia="仿宋" w:cs="仿宋"/>
          <w:spacing w:val="-1"/>
          <w:sz w:val="32"/>
          <w:szCs w:val="32"/>
        </w:rPr>
        <w:t>2008</w:t>
      </w:r>
      <w:r>
        <w:rPr>
          <w:rFonts w:ascii="仿宋" w:hAnsi="仿宋" w:eastAsia="仿宋" w:cs="仿宋"/>
          <w:spacing w:val="-53"/>
          <w:sz w:val="32"/>
          <w:szCs w:val="32"/>
        </w:rPr>
        <w:t xml:space="preserve"> </w:t>
      </w:r>
      <w:r>
        <w:rPr>
          <w:rFonts w:ascii="仿宋" w:hAnsi="仿宋" w:eastAsia="仿宋" w:cs="仿宋"/>
          <w:spacing w:val="-1"/>
          <w:sz w:val="32"/>
          <w:szCs w:val="32"/>
        </w:rPr>
        <w:t>年起推行“感恩</w:t>
      </w:r>
      <w:r>
        <w:rPr>
          <w:rFonts w:ascii="仿宋" w:hAnsi="仿宋" w:eastAsia="仿宋" w:cs="仿宋"/>
          <w:spacing w:val="-11"/>
          <w:sz w:val="32"/>
          <w:szCs w:val="32"/>
        </w:rPr>
        <w:t>教育”，</w:t>
      </w:r>
      <w:r>
        <w:rPr>
          <w:rFonts w:ascii="仿宋" w:hAnsi="仿宋" w:eastAsia="仿宋" w:cs="仿宋"/>
          <w:spacing w:val="12"/>
          <w:sz w:val="32"/>
          <w:szCs w:val="32"/>
        </w:rPr>
        <w:t xml:space="preserve"> </w:t>
      </w:r>
      <w:r>
        <w:rPr>
          <w:rFonts w:ascii="仿宋" w:hAnsi="仿宋" w:eastAsia="仿宋" w:cs="仿宋"/>
          <w:spacing w:val="-11"/>
          <w:sz w:val="32"/>
          <w:szCs w:val="32"/>
        </w:rPr>
        <w:t>探索出一整套常态化、系统化、实践化的育人模式，树</w:t>
      </w:r>
      <w:r>
        <w:rPr>
          <w:rFonts w:ascii="仿宋" w:hAnsi="仿宋" w:eastAsia="仿宋" w:cs="仿宋"/>
          <w:spacing w:val="-5"/>
          <w:sz w:val="32"/>
          <w:szCs w:val="32"/>
        </w:rPr>
        <w:t>立了德育工作品牌。先后获评“全国少先队红旗大队”“全国语</w:t>
      </w:r>
      <w:r>
        <w:rPr>
          <w:rFonts w:ascii="仿宋" w:hAnsi="仿宋" w:eastAsia="仿宋" w:cs="仿宋"/>
          <w:spacing w:val="4"/>
          <w:sz w:val="32"/>
          <w:szCs w:val="32"/>
        </w:rPr>
        <w:t xml:space="preserve"> </w:t>
      </w:r>
      <w:r>
        <w:rPr>
          <w:rFonts w:ascii="仿宋" w:hAnsi="仿宋" w:eastAsia="仿宋" w:cs="仿宋"/>
          <w:spacing w:val="-5"/>
          <w:sz w:val="32"/>
          <w:szCs w:val="32"/>
        </w:rPr>
        <w:t>言文字规范化示范校”“全国未成年人思想道德建设工作先进单</w:t>
      </w:r>
      <w:r>
        <w:rPr>
          <w:rFonts w:ascii="仿宋" w:hAnsi="仿宋" w:eastAsia="仿宋" w:cs="仿宋"/>
          <w:spacing w:val="2"/>
          <w:sz w:val="32"/>
          <w:szCs w:val="32"/>
        </w:rPr>
        <w:t xml:space="preserve"> </w:t>
      </w:r>
      <w:r>
        <w:rPr>
          <w:rFonts w:ascii="仿宋" w:hAnsi="仿宋" w:eastAsia="仿宋" w:cs="仿宋"/>
          <w:spacing w:val="-16"/>
          <w:sz w:val="32"/>
          <w:szCs w:val="32"/>
        </w:rPr>
        <w:t>位”“全国教育系统先进单位”“全国文明校园”“江西省学雷锋</w:t>
      </w:r>
      <w:r>
        <w:rPr>
          <w:rFonts w:ascii="仿宋" w:hAnsi="仿宋" w:eastAsia="仿宋" w:cs="仿宋"/>
          <w:spacing w:val="8"/>
          <w:sz w:val="32"/>
          <w:szCs w:val="32"/>
        </w:rPr>
        <w:t xml:space="preserve"> </w:t>
      </w:r>
      <w:r>
        <w:rPr>
          <w:rFonts w:ascii="仿宋" w:hAnsi="仿宋" w:eastAsia="仿宋" w:cs="仿宋"/>
          <w:spacing w:val="-3"/>
          <w:sz w:val="32"/>
          <w:szCs w:val="32"/>
        </w:rPr>
        <w:t>示范点”等荣誉。</w:t>
      </w:r>
    </w:p>
    <w:p>
      <w:pPr>
        <w:ind w:firstLine="640" w:firstLineChars="200"/>
        <w:rPr>
          <w:rFonts w:ascii="仿宋_GB2312" w:eastAsia="仿宋_GB2312" w:cs="Times New Roman"/>
          <w:sz w:val="32"/>
          <w:szCs w:val="32"/>
        </w:rPr>
      </w:pP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景德镇市实验学校共设有7个部门，包括教务处、政教处、保卫科、总务处、办公室、科研处、团委（少队部）等处室。在职编制数为130人，其中全额补助事业编制130人、部分补助事业编制0人、自收自支事业编制0人；实有人数159人，其中在职人数为130人，包括全额补助事业人员130人、部分补助事业编人员0人、自收自支事业人员0人、自收自支编外人员29人；离休人员0人；退休人员20人。在校学生3035人，其中：高等学校0人、中等专业学校0人，普通高中0人、初中2,369人、小学666、幼儿园0人。</w:t>
      </w:r>
    </w:p>
    <w:p>
      <w:pPr>
        <w:ind w:firstLine="640" w:firstLineChars="200"/>
        <w:rPr>
          <w:rFonts w:ascii="仿宋_GB2312" w:hAnsi="宋体" w:eastAsia="仿宋_GB2312" w:cs="仿宋_GB2312"/>
          <w:sz w:val="32"/>
          <w:szCs w:val="32"/>
        </w:rPr>
      </w:pPr>
    </w:p>
    <w:p>
      <w:pPr>
        <w:rPr>
          <w:rFonts w:ascii="黑体" w:hAnsi="宋体" w:eastAsia="黑体" w:cs="Times New Roman"/>
          <w:sz w:val="32"/>
          <w:szCs w:val="32"/>
        </w:rPr>
      </w:pPr>
      <w:r>
        <w:rPr>
          <w:rFonts w:hint="eastAsia" w:ascii="黑体" w:hAnsi="宋体" w:eastAsia="黑体" w:cs="黑体"/>
          <w:sz w:val="32"/>
          <w:szCs w:val="32"/>
        </w:rPr>
        <w:t>第二部分</w:t>
      </w:r>
      <w:r>
        <w:rPr>
          <w:rFonts w:hint="eastAsia" w:ascii="黑体" w:hAnsi="宋体" w:eastAsia="黑体" w:cs="黑体"/>
          <w:sz w:val="32"/>
          <w:szCs w:val="32"/>
          <w:lang w:val="en-US" w:eastAsia="zh-CN"/>
        </w:rPr>
        <w:t xml:space="preserve">  景德镇市实验学校</w:t>
      </w:r>
      <w:r>
        <w:rPr>
          <w:rFonts w:hint="eastAsia" w:ascii="黑体" w:hAnsi="宋体" w:eastAsia="黑体" w:cs="黑体"/>
          <w:sz w:val="32"/>
          <w:szCs w:val="32"/>
        </w:rPr>
        <w:t>202</w:t>
      </w:r>
      <w:r>
        <w:rPr>
          <w:rFonts w:hint="eastAsia" w:ascii="黑体" w:hAnsi="宋体" w:eastAsia="黑体" w:cs="黑体"/>
          <w:sz w:val="32"/>
          <w:szCs w:val="32"/>
          <w:lang w:val="en-US" w:eastAsia="zh-CN"/>
        </w:rPr>
        <w:t>3</w:t>
      </w:r>
      <w:r>
        <w:rPr>
          <w:rFonts w:hint="eastAsia" w:ascii="黑体" w:hAnsi="宋体" w:eastAsia="黑体" w:cs="黑体"/>
          <w:sz w:val="32"/>
          <w:szCs w:val="32"/>
        </w:rPr>
        <w:t>年预算情况说明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202</w:t>
      </w:r>
      <w:r>
        <w:rPr>
          <w:rFonts w:hint="eastAsia" w:ascii="仿宋_GB2312" w:hAnsi="宋体" w:eastAsia="仿宋_GB2312" w:cs="仿宋_GB2312"/>
          <w:b/>
          <w:bCs/>
          <w:sz w:val="32"/>
          <w:szCs w:val="32"/>
          <w:lang w:val="en-US" w:eastAsia="zh-CN"/>
        </w:rPr>
        <w:t>3</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hint="eastAsia" w:ascii="仿宋_GB2312" w:hAnsi="宋体" w:eastAsia="仿宋_GB2312" w:cs="仿宋_GB2312"/>
          <w:sz w:val="32"/>
          <w:szCs w:val="32"/>
          <w:lang w:eastAsia="zh-CN"/>
        </w:rPr>
        <w:t>2023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景德镇市实验学校</w:t>
      </w:r>
      <w:r>
        <w:rPr>
          <w:rFonts w:hint="eastAsia" w:ascii="仿宋_GB2312" w:hAnsi="宋体" w:eastAsia="仿宋_GB2312" w:cs="仿宋_GB2312"/>
          <w:sz w:val="32"/>
          <w:szCs w:val="32"/>
        </w:rPr>
        <w:t>收入预算总额为1,756.98万元，与上年预算相比增</w:t>
      </w:r>
      <w:r>
        <w:rPr>
          <w:rFonts w:hint="eastAsia" w:ascii="仿宋_GB2312" w:hAnsi="宋体" w:eastAsia="仿宋_GB2312" w:cs="仿宋_GB2312"/>
          <w:sz w:val="32"/>
          <w:szCs w:val="32"/>
          <w:lang w:val="en-US" w:eastAsia="zh-CN"/>
        </w:rPr>
        <w:t>加了39.61%</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主要原因是增加了415万元的课后延时服务费事业收入。</w:t>
      </w:r>
      <w:r>
        <w:rPr>
          <w:rFonts w:hint="eastAsia" w:ascii="仿宋_GB2312" w:hAnsi="宋体" w:eastAsia="仿宋_GB2312" w:cs="仿宋_GB2312"/>
          <w:sz w:val="32"/>
          <w:szCs w:val="32"/>
        </w:rPr>
        <w:t>其中：当年公共财政拨款收入1,341.98万元，占收入预算总额的76.38%；政府性基金拨款收入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；事业收入0万元，占收入预算总额的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；事业单位经营收入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；当年其他各项收入</w:t>
      </w:r>
      <w:r>
        <w:rPr>
          <w:rFonts w:hint="eastAsia" w:ascii="仿宋_GB2312" w:hAnsi="宋体" w:eastAsia="仿宋_GB2312" w:cs="仿宋_GB2312"/>
          <w:sz w:val="32"/>
          <w:szCs w:val="32"/>
          <w:lang w:val="en-US" w:eastAsia="zh-CN"/>
        </w:rPr>
        <w:t>415</w:t>
      </w:r>
      <w:r>
        <w:rPr>
          <w:rFonts w:hint="eastAsia" w:ascii="仿宋_GB2312" w:hAnsi="宋体" w:eastAsia="仿宋_GB2312" w:cs="仿宋_GB2312"/>
          <w:sz w:val="32"/>
          <w:szCs w:val="32"/>
        </w:rPr>
        <w:t>万元，占收入预算总额的23.62%；上年结余结转收入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3到</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景德镇市实验学校</w:t>
      </w:r>
      <w:r>
        <w:rPr>
          <w:rFonts w:hint="eastAsia" w:ascii="仿宋_GB2312" w:hAnsi="宋体" w:eastAsia="仿宋_GB2312" w:cs="仿宋_GB2312"/>
          <w:sz w:val="32"/>
          <w:szCs w:val="32"/>
        </w:rPr>
        <w:t>支出预算总额为1,756.98万元，与上年预算相比增</w:t>
      </w:r>
      <w:r>
        <w:rPr>
          <w:rFonts w:hint="eastAsia" w:ascii="仿宋_GB2312" w:hAnsi="宋体" w:eastAsia="仿宋_GB2312" w:cs="仿宋_GB2312"/>
          <w:sz w:val="32"/>
          <w:szCs w:val="32"/>
          <w:lang w:val="en-US" w:eastAsia="zh-CN"/>
        </w:rPr>
        <w:t>加39.61%</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增加了课后延时服务费支出</w:t>
      </w:r>
      <w:r>
        <w:rPr>
          <w:rFonts w:hint="eastAsia" w:ascii="仿宋_GB2312" w:hAnsi="宋体" w:eastAsia="仿宋_GB2312" w:cs="仿宋_GB2312"/>
          <w:sz w:val="32"/>
          <w:szCs w:val="32"/>
        </w:rPr>
        <w:t>。其中：按支出项目类别划分：基本支出1,341.98万元，占支出预算总额的76.38%，包括工资福利支出1,298.06万元、商品和服务支出42.12万元、对个人和家庭的补助1.80万元、其他资本性支出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415</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23.62</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万元、债务利息支出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万元、基本建设支出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万元、其他相关支出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万元；事业经营支出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；对附属单位补助支出的</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；上缴上级支出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p>
    <w:p>
      <w:pPr>
        <w:ind w:firstLine="640" w:firstLineChars="200"/>
        <w:rPr>
          <w:rFonts w:hint="eastAsia" w:ascii="仿宋_GB2312" w:eastAsia="仿宋_GB2312" w:cs="Times New Roman"/>
          <w:sz w:val="32"/>
          <w:szCs w:val="32"/>
          <w:lang w:eastAsia="zh-CN"/>
        </w:rPr>
      </w:pPr>
      <w:r>
        <w:rPr>
          <w:rFonts w:hint="eastAsia" w:ascii="仿宋_GB2312" w:hAnsi="宋体" w:eastAsia="仿宋_GB2312" w:cs="仿宋_GB2312"/>
          <w:sz w:val="32"/>
          <w:szCs w:val="32"/>
        </w:rPr>
        <w:t>按支出功能项目科目划分：教育</w:t>
      </w:r>
      <w:r>
        <w:rPr>
          <w:rFonts w:hint="eastAsia" w:ascii="仿宋_GB2312" w:hAnsi="宋体" w:eastAsia="仿宋_GB2312" w:cs="仿宋_GB2312"/>
          <w:sz w:val="32"/>
          <w:szCs w:val="32"/>
          <w:lang w:val="en-US" w:eastAsia="zh-CN"/>
        </w:rPr>
        <w:t>支出1,345.67</w:t>
      </w:r>
      <w:r>
        <w:rPr>
          <w:rFonts w:hint="eastAsia" w:ascii="仿宋_GB2312" w:hAnsi="宋体" w:eastAsia="仿宋_GB2312" w:cs="仿宋_GB2312"/>
          <w:sz w:val="32"/>
          <w:szCs w:val="32"/>
        </w:rPr>
        <w:t>万元，占支出总额</w:t>
      </w:r>
      <w:r>
        <w:rPr>
          <w:rFonts w:hint="eastAsia" w:ascii="仿宋_GB2312" w:hAnsi="宋体" w:eastAsia="仿宋_GB2312" w:cs="仿宋_GB2312"/>
          <w:sz w:val="32"/>
          <w:szCs w:val="32"/>
          <w:lang w:val="en-US" w:eastAsia="zh-CN"/>
        </w:rPr>
        <w:t>的</w:t>
      </w:r>
      <w:r>
        <w:rPr>
          <w:rFonts w:hint="eastAsia" w:ascii="仿宋_GB2312" w:hAnsi="宋体" w:eastAsia="仿宋_GB2312" w:cs="仿宋_GB2312"/>
          <w:sz w:val="32"/>
          <w:szCs w:val="32"/>
        </w:rPr>
        <w:t>76.59%</w:t>
      </w:r>
      <w:r>
        <w:rPr>
          <w:rFonts w:hint="eastAsia" w:ascii="仿宋_GB2312" w:hAnsi="宋体" w:eastAsia="仿宋_GB2312" w:cs="仿宋_GB2312"/>
          <w:sz w:val="32"/>
          <w:szCs w:val="32"/>
          <w:lang w:eastAsia="zh-CN"/>
        </w:rPr>
        <w:t>，社会保障和就业支出206.53</w:t>
      </w:r>
      <w:r>
        <w:rPr>
          <w:rFonts w:hint="eastAsia" w:ascii="仿宋_GB2312" w:hAnsi="宋体" w:eastAsia="仿宋_GB2312" w:cs="仿宋_GB2312"/>
          <w:sz w:val="32"/>
          <w:szCs w:val="32"/>
          <w:lang w:val="en-US" w:eastAsia="zh-CN"/>
        </w:rPr>
        <w:t>万元，</w:t>
      </w:r>
      <w:r>
        <w:rPr>
          <w:rFonts w:hint="eastAsia" w:ascii="仿宋_GB2312" w:hAnsi="宋体" w:eastAsia="仿宋_GB2312" w:cs="仿宋_GB2312"/>
          <w:sz w:val="32"/>
          <w:szCs w:val="32"/>
        </w:rPr>
        <w:t>占支出总额的11.75%</w:t>
      </w:r>
      <w:r>
        <w:rPr>
          <w:rFonts w:hint="eastAsia" w:ascii="仿宋_GB2312" w:hAnsi="宋体" w:eastAsia="仿宋_GB2312" w:cs="仿宋_GB2312"/>
          <w:sz w:val="32"/>
          <w:szCs w:val="32"/>
          <w:lang w:eastAsia="zh-CN"/>
        </w:rPr>
        <w:t>；卫生健康支出101.51</w:t>
      </w:r>
      <w:r>
        <w:rPr>
          <w:rFonts w:hint="eastAsia" w:ascii="仿宋_GB2312" w:hAnsi="宋体" w:eastAsia="仿宋_GB2312" w:cs="仿宋_GB2312"/>
          <w:sz w:val="32"/>
          <w:szCs w:val="32"/>
          <w:lang w:val="en-US" w:eastAsia="zh-CN"/>
        </w:rPr>
        <w:t>万元，</w:t>
      </w:r>
      <w:r>
        <w:rPr>
          <w:rFonts w:hint="eastAsia" w:ascii="仿宋_GB2312" w:hAnsi="宋体" w:eastAsia="仿宋_GB2312" w:cs="仿宋_GB2312"/>
          <w:sz w:val="32"/>
          <w:szCs w:val="32"/>
        </w:rPr>
        <w:t>占支出总额的5.78%</w:t>
      </w:r>
      <w:r>
        <w:rPr>
          <w:rFonts w:hint="eastAsia" w:ascii="仿宋_GB2312" w:hAnsi="宋体" w:eastAsia="仿宋_GB2312" w:cs="仿宋_GB2312"/>
          <w:sz w:val="32"/>
          <w:szCs w:val="32"/>
          <w:lang w:eastAsia="zh-CN"/>
        </w:rPr>
        <w:t>；住房保障支出103.27</w:t>
      </w:r>
      <w:r>
        <w:rPr>
          <w:rFonts w:hint="eastAsia" w:ascii="仿宋_GB2312" w:hAnsi="宋体" w:eastAsia="仿宋_GB2312" w:cs="仿宋_GB2312"/>
          <w:sz w:val="32"/>
          <w:szCs w:val="32"/>
          <w:lang w:val="en-US" w:eastAsia="zh-CN"/>
        </w:rPr>
        <w:t>万元，</w:t>
      </w:r>
      <w:r>
        <w:rPr>
          <w:rFonts w:hint="eastAsia" w:ascii="仿宋_GB2312" w:hAnsi="宋体" w:eastAsia="仿宋_GB2312" w:cs="仿宋_GB2312"/>
          <w:sz w:val="32"/>
          <w:szCs w:val="32"/>
        </w:rPr>
        <w:t>占支出总额的5.88</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480" w:firstLineChars="150"/>
        <w:rPr>
          <w:rFonts w:ascii="仿宋_GB2312" w:hAnsi="宋体" w:eastAsia="仿宋_GB2312" w:cs="仿宋_GB2312"/>
          <w:b/>
          <w:bCs/>
          <w:sz w:val="32"/>
          <w:szCs w:val="32"/>
        </w:rPr>
      </w:pPr>
      <w:r>
        <w:rPr>
          <w:rFonts w:hint="eastAsia" w:ascii="仿宋_GB2312" w:hAnsi="宋体" w:eastAsia="仿宋_GB2312" w:cs="仿宋_GB2312"/>
          <w:sz w:val="32"/>
          <w:szCs w:val="32"/>
        </w:rPr>
        <w:t>按支出经济分类划分：工资福利支出1,298.06万元，占支出预算总额的73.88%；商品和服务支出42.12万元，占支出预算总额的2.4%；对个人和家庭的补助</w:t>
      </w:r>
      <w:r>
        <w:rPr>
          <w:rFonts w:hint="eastAsia" w:ascii="仿宋_GB2312" w:hAnsi="宋体" w:eastAsia="仿宋_GB2312" w:cs="仿宋_GB2312"/>
          <w:sz w:val="32"/>
          <w:szCs w:val="32"/>
          <w:lang w:val="en-US" w:eastAsia="zh-CN"/>
        </w:rPr>
        <w:t>支出1.80万元，占</w:t>
      </w:r>
      <w:r>
        <w:rPr>
          <w:rFonts w:hint="eastAsia" w:ascii="仿宋_GB2312" w:hAnsi="宋体" w:eastAsia="仿宋_GB2312" w:cs="仿宋_GB2312"/>
          <w:sz w:val="32"/>
          <w:szCs w:val="32"/>
        </w:rPr>
        <w:t>支出预算总额的0.1%</w:t>
      </w:r>
      <w:r>
        <w:rPr>
          <w:rFonts w:hint="eastAsia" w:ascii="仿宋_GB2312" w:hAnsi="宋体" w:eastAsia="仿宋_GB2312" w:cs="仿宋_GB2312"/>
          <w:sz w:val="32"/>
          <w:szCs w:val="32"/>
          <w:lang w:eastAsia="zh-CN"/>
        </w:rPr>
        <w:t>；资本性支出</w:t>
      </w:r>
      <w:r>
        <w:rPr>
          <w:rFonts w:hint="eastAsia" w:ascii="仿宋_GB2312" w:hAnsi="宋体" w:eastAsia="仿宋_GB2312" w:cs="仿宋_GB2312"/>
          <w:sz w:val="32"/>
          <w:szCs w:val="32"/>
          <w:lang w:val="en-US" w:eastAsia="zh-CN"/>
        </w:rPr>
        <w:t>支出0万元，占</w:t>
      </w:r>
      <w:r>
        <w:rPr>
          <w:rFonts w:hint="eastAsia" w:ascii="仿宋_GB2312" w:hAnsi="宋体" w:eastAsia="仿宋_GB2312" w:cs="仿宋_GB2312"/>
          <w:sz w:val="32"/>
          <w:szCs w:val="32"/>
        </w:rPr>
        <w:t>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lang w:val="en-US" w:eastAsia="zh-CN"/>
        </w:rPr>
        <w:t>.</w:t>
      </w:r>
    </w:p>
    <w:p>
      <w:pPr>
        <w:widowControl/>
        <w:numPr>
          <w:ilvl w:val="0"/>
          <w:numId w:val="1"/>
        </w:numPr>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财政拨款支出情况</w:t>
      </w:r>
    </w:p>
    <w:p>
      <w:pPr>
        <w:widowControl/>
        <w:numPr>
          <w:ilvl w:val="0"/>
          <w:numId w:val="0"/>
        </w:numPr>
        <w:spacing w:line="600" w:lineRule="exact"/>
        <w:ind w:firstLine="640" w:firstLineChars="200"/>
        <w:jc w:val="left"/>
        <w:rPr>
          <w:rFonts w:hint="eastAsia" w:ascii="仿宋_GB2312" w:eastAsia="仿宋_GB2312"/>
          <w:b/>
          <w:color w:val="000000"/>
          <w:sz w:val="32"/>
          <w:szCs w:val="30"/>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景德镇市实验学校</w:t>
      </w:r>
      <w:r>
        <w:rPr>
          <w:rFonts w:hint="eastAsia" w:ascii="仿宋_GB2312" w:hAnsi="宋体" w:eastAsia="仿宋_GB2312" w:cs="仿宋_GB2312"/>
          <w:sz w:val="32"/>
          <w:szCs w:val="32"/>
        </w:rPr>
        <w:t>财政拨款支出预算1,341.98万元，占支出预算总额的76.38%，与上年预算相比增</w:t>
      </w:r>
      <w:r>
        <w:rPr>
          <w:rFonts w:hint="eastAsia" w:ascii="仿宋_GB2312" w:hAnsi="宋体" w:eastAsia="仿宋_GB2312" w:cs="仿宋_GB2312"/>
          <w:sz w:val="32"/>
          <w:szCs w:val="32"/>
          <w:lang w:val="en-US" w:eastAsia="zh-CN"/>
        </w:rPr>
        <w:t>加</w:t>
      </w:r>
      <w:r>
        <w:rPr>
          <w:rFonts w:hint="eastAsia" w:ascii="仿宋_GB2312" w:hAnsi="宋体" w:eastAsia="仿宋_GB2312" w:cs="仿宋_GB2312"/>
          <w:sz w:val="32"/>
          <w:szCs w:val="32"/>
        </w:rPr>
        <w:t>6.63%，</w:t>
      </w:r>
      <w:r>
        <w:rPr>
          <w:rFonts w:hint="eastAsia" w:ascii="仿宋_GB2312" w:hAnsi="宋体" w:eastAsia="仿宋_GB2312" w:cs="仿宋_GB2312"/>
          <w:sz w:val="32"/>
          <w:szCs w:val="32"/>
          <w:lang w:val="en-US" w:eastAsia="zh-CN"/>
        </w:rPr>
        <w:t>主要原因是工资福利提高</w:t>
      </w:r>
      <w:r>
        <w:rPr>
          <w:rFonts w:hint="eastAsia" w:ascii="仿宋_GB2312" w:hAnsi="宋体" w:eastAsia="仿宋_GB2312" w:cs="仿宋_GB2312"/>
          <w:sz w:val="32"/>
          <w:szCs w:val="32"/>
        </w:rPr>
        <w:t>。具体支出情况是：教育</w:t>
      </w:r>
      <w:r>
        <w:rPr>
          <w:rFonts w:hint="eastAsia" w:ascii="仿宋_GB2312" w:hAnsi="宋体" w:eastAsia="仿宋_GB2312" w:cs="仿宋_GB2312"/>
          <w:sz w:val="32"/>
          <w:szCs w:val="32"/>
          <w:lang w:val="en-US" w:eastAsia="zh-CN"/>
        </w:rPr>
        <w:t>支出930.67</w:t>
      </w:r>
      <w:r>
        <w:rPr>
          <w:rFonts w:hint="eastAsia" w:ascii="仿宋_GB2312" w:hAnsi="宋体" w:eastAsia="仿宋_GB2312" w:cs="仿宋_GB2312"/>
          <w:sz w:val="32"/>
          <w:szCs w:val="32"/>
        </w:rPr>
        <w:t>万元，占财政拨款支出69.35%</w:t>
      </w:r>
      <w:r>
        <w:rPr>
          <w:rFonts w:hint="eastAsia" w:ascii="仿宋_GB2312" w:hAnsi="宋体" w:eastAsia="仿宋_GB2312" w:cs="仿宋_GB2312"/>
          <w:sz w:val="32"/>
          <w:szCs w:val="32"/>
          <w:lang w:eastAsia="zh-CN"/>
        </w:rPr>
        <w:t>，社会保障和就业支出206.53</w:t>
      </w:r>
      <w:r>
        <w:rPr>
          <w:rFonts w:hint="eastAsia" w:ascii="仿宋_GB2312" w:hAnsi="宋体" w:eastAsia="仿宋_GB2312" w:cs="仿宋_GB2312"/>
          <w:sz w:val="32"/>
          <w:szCs w:val="32"/>
          <w:lang w:val="en-US" w:eastAsia="zh-CN"/>
        </w:rPr>
        <w:t>万元，</w:t>
      </w:r>
      <w:r>
        <w:rPr>
          <w:rFonts w:hint="eastAsia" w:ascii="仿宋_GB2312" w:hAnsi="宋体" w:eastAsia="仿宋_GB2312" w:cs="仿宋_GB2312"/>
          <w:sz w:val="32"/>
          <w:szCs w:val="32"/>
        </w:rPr>
        <w:t>占</w:t>
      </w:r>
      <w:r>
        <w:rPr>
          <w:rFonts w:hint="eastAsia" w:ascii="仿宋_GB2312" w:hAnsi="宋体" w:eastAsia="仿宋_GB2312" w:cs="仿宋_GB2312"/>
          <w:sz w:val="32"/>
          <w:szCs w:val="32"/>
          <w:lang w:eastAsia="zh-CN"/>
        </w:rPr>
        <w:t>财政</w:t>
      </w:r>
      <w:r>
        <w:rPr>
          <w:rFonts w:hint="eastAsia" w:ascii="仿宋_GB2312" w:hAnsi="宋体" w:eastAsia="仿宋_GB2312" w:cs="仿宋_GB2312"/>
          <w:sz w:val="32"/>
          <w:szCs w:val="32"/>
        </w:rPr>
        <w:t>拨款支出的15.39%</w:t>
      </w:r>
      <w:r>
        <w:rPr>
          <w:rFonts w:hint="eastAsia" w:ascii="仿宋_GB2312" w:hAnsi="宋体" w:eastAsia="仿宋_GB2312" w:cs="仿宋_GB2312"/>
          <w:sz w:val="32"/>
          <w:szCs w:val="32"/>
          <w:lang w:eastAsia="zh-CN"/>
        </w:rPr>
        <w:t>；卫生健康支出101.51</w:t>
      </w:r>
      <w:r>
        <w:rPr>
          <w:rFonts w:hint="eastAsia" w:ascii="仿宋_GB2312" w:hAnsi="宋体" w:eastAsia="仿宋_GB2312" w:cs="仿宋_GB2312"/>
          <w:sz w:val="32"/>
          <w:szCs w:val="32"/>
          <w:lang w:val="en-US" w:eastAsia="zh-CN"/>
        </w:rPr>
        <w:t>万元，</w:t>
      </w:r>
      <w:r>
        <w:rPr>
          <w:rFonts w:hint="eastAsia" w:ascii="仿宋_GB2312" w:hAnsi="宋体" w:eastAsia="仿宋_GB2312" w:cs="仿宋_GB2312"/>
          <w:sz w:val="32"/>
          <w:szCs w:val="32"/>
        </w:rPr>
        <w:t>占</w:t>
      </w:r>
      <w:r>
        <w:rPr>
          <w:rFonts w:hint="eastAsia" w:ascii="仿宋_GB2312" w:hAnsi="宋体" w:eastAsia="仿宋_GB2312" w:cs="仿宋_GB2312"/>
          <w:sz w:val="32"/>
          <w:szCs w:val="32"/>
          <w:lang w:eastAsia="zh-CN"/>
        </w:rPr>
        <w:t>财政</w:t>
      </w:r>
      <w:r>
        <w:rPr>
          <w:rFonts w:hint="eastAsia" w:ascii="仿宋_GB2312" w:hAnsi="宋体" w:eastAsia="仿宋_GB2312" w:cs="仿宋_GB2312"/>
          <w:sz w:val="32"/>
          <w:szCs w:val="32"/>
        </w:rPr>
        <w:t>拨款支出的7.56</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；住房保障支出103.27</w:t>
      </w:r>
      <w:r>
        <w:rPr>
          <w:rFonts w:hint="eastAsia" w:ascii="仿宋_GB2312" w:hAnsi="宋体" w:eastAsia="仿宋_GB2312" w:cs="仿宋_GB2312"/>
          <w:sz w:val="32"/>
          <w:szCs w:val="32"/>
          <w:lang w:val="en-US" w:eastAsia="zh-CN"/>
        </w:rPr>
        <w:t>万元，</w:t>
      </w:r>
      <w:r>
        <w:rPr>
          <w:rFonts w:hint="eastAsia" w:ascii="仿宋_GB2312" w:hAnsi="宋体" w:eastAsia="仿宋_GB2312" w:cs="仿宋_GB2312"/>
          <w:sz w:val="32"/>
          <w:szCs w:val="32"/>
        </w:rPr>
        <w:t>占</w:t>
      </w:r>
      <w:r>
        <w:rPr>
          <w:rFonts w:hint="eastAsia" w:ascii="仿宋_GB2312" w:hAnsi="宋体" w:eastAsia="仿宋_GB2312" w:cs="仿宋_GB2312"/>
          <w:sz w:val="32"/>
          <w:szCs w:val="32"/>
          <w:lang w:eastAsia="zh-CN"/>
        </w:rPr>
        <w:t>财政</w:t>
      </w:r>
      <w:r>
        <w:rPr>
          <w:rFonts w:hint="eastAsia" w:ascii="仿宋_GB2312" w:hAnsi="宋体" w:eastAsia="仿宋_GB2312" w:cs="仿宋_GB2312"/>
          <w:sz w:val="32"/>
          <w:szCs w:val="32"/>
        </w:rPr>
        <w:t>拨款支出的7.7%</w:t>
      </w:r>
      <w:r>
        <w:rPr>
          <w:rFonts w:hint="eastAsia" w:ascii="仿宋_GB2312" w:hAnsi="宋体" w:eastAsia="仿宋_GB2312" w:cs="仿宋_GB2312"/>
          <w:sz w:val="32"/>
          <w:szCs w:val="32"/>
          <w:lang w:val="en-US" w:eastAsia="zh-CN"/>
        </w:rPr>
        <w:t xml:space="preserve"> </w:t>
      </w:r>
      <w:r>
        <w:rPr>
          <w:rFonts w:hint="eastAsia" w:ascii="仿宋_GB2312" w:hAnsi="宋体" w:eastAsia="仿宋_GB2312" w:cs="仿宋_GB2312"/>
          <w:sz w:val="32"/>
          <w:szCs w:val="32"/>
          <w:lang w:eastAsia="zh-CN"/>
        </w:rPr>
        <w:t>。</w:t>
      </w:r>
    </w:p>
    <w:p>
      <w:pPr>
        <w:numPr>
          <w:ilvl w:val="0"/>
          <w:numId w:val="2"/>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tabs>
          <w:tab w:val="left" w:pos="1162"/>
        </w:tabs>
        <w:ind w:left="420" w:leftChars="200" w:firstLine="320" w:firstLineChars="100"/>
        <w:rPr>
          <w:rFonts w:hint="eastAsia" w:ascii="仿宋_GB2312" w:hAnsi="宋体" w:eastAsia="仿宋_GB2312" w:cs="仿宋_GB2312"/>
          <w:b/>
          <w:bCs/>
          <w:sz w:val="32"/>
          <w:szCs w:val="32"/>
        </w:rPr>
      </w:pPr>
      <w:r>
        <w:rPr>
          <w:rFonts w:hint="eastAsia" w:ascii="仿宋_GB2312" w:hAnsi="宋体" w:eastAsia="仿宋_GB2312" w:cs="仿宋_GB2312"/>
          <w:sz w:val="32"/>
          <w:szCs w:val="32"/>
          <w:lang w:val="en-US" w:eastAsia="zh-CN"/>
        </w:rPr>
        <w:t>2023年景德镇市实验学校政府集中采购</w:t>
      </w:r>
      <w:r>
        <w:rPr>
          <w:rFonts w:hint="eastAsia" w:ascii="仿宋_GB2312" w:hAnsi="宋体" w:eastAsia="仿宋_GB2312" w:cs="仿宋_GB2312"/>
          <w:sz w:val="32"/>
          <w:szCs w:val="32"/>
        </w:rPr>
        <w:t>和政府购买服务预算情况</w:t>
      </w:r>
      <w:r>
        <w:rPr>
          <w:rFonts w:hint="eastAsia" w:ascii="仿宋_GB2312" w:hAnsi="宋体" w:eastAsia="仿宋_GB2312" w:cs="仿宋_GB2312"/>
          <w:sz w:val="32"/>
          <w:szCs w:val="32"/>
          <w:lang w:val="en-US" w:eastAsia="zh-CN"/>
        </w:rPr>
        <w:t>为5.00万元，</w:t>
      </w:r>
      <w:r>
        <w:rPr>
          <w:rFonts w:hint="eastAsia" w:ascii="仿宋_GB2312" w:hAnsi="宋体" w:eastAsia="仿宋_GB2312" w:cs="仿宋_GB2312"/>
          <w:sz w:val="32"/>
          <w:szCs w:val="32"/>
        </w:rPr>
        <w:t>与上年预算对比</w:t>
      </w:r>
      <w:r>
        <w:rPr>
          <w:rFonts w:hint="eastAsia" w:ascii="仿宋_GB2312" w:hAnsi="宋体" w:eastAsia="仿宋_GB2312" w:cs="仿宋_GB2312"/>
          <w:sz w:val="32"/>
          <w:szCs w:val="32"/>
          <w:lang w:val="en-US" w:eastAsia="zh-CN"/>
        </w:rPr>
        <w:t>减少了75%，主要是无大型采购项目。</w:t>
      </w:r>
    </w:p>
    <w:p>
      <w:pPr>
        <w:tabs>
          <w:tab w:val="left" w:pos="1162"/>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ind w:left="420" w:leftChars="200"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2022年景德镇市实验学校</w:t>
      </w:r>
      <w:r>
        <w:rPr>
          <w:rFonts w:hint="eastAsia" w:ascii="仿宋_GB2312" w:hAnsi="宋体" w:eastAsia="仿宋_GB2312" w:cs="仿宋_GB2312"/>
          <w:sz w:val="32"/>
          <w:szCs w:val="32"/>
        </w:rPr>
        <w:t>无政府基金收支预算。</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（六）</w:t>
      </w:r>
      <w:r>
        <w:rPr>
          <w:rFonts w:hint="eastAsia" w:ascii="仿宋_GB2312" w:hAnsi="宋体" w:eastAsia="仿宋_GB2312" w:cs="仿宋_GB2312"/>
          <w:b/>
          <w:bCs/>
          <w:sz w:val="32"/>
          <w:szCs w:val="32"/>
          <w:lang w:eastAsia="zh-CN"/>
        </w:rPr>
        <w:t>2023</w:t>
      </w:r>
      <w:r>
        <w:rPr>
          <w:rFonts w:hint="eastAsia" w:ascii="仿宋_GB2312" w:hAnsi="宋体" w:eastAsia="仿宋_GB2312" w:cs="仿宋_GB2312"/>
          <w:b/>
          <w:bCs/>
          <w:sz w:val="32"/>
          <w:szCs w:val="32"/>
        </w:rPr>
        <w:t>年“三公”经费预算情况说明</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年市</w:t>
      </w:r>
      <w:r>
        <w:rPr>
          <w:rFonts w:hint="eastAsia" w:ascii="仿宋_GB2312" w:hAnsi="宋体" w:eastAsia="仿宋_GB2312" w:cs="仿宋_GB2312"/>
          <w:sz w:val="32"/>
          <w:szCs w:val="32"/>
          <w:lang w:val="en-US" w:eastAsia="zh-CN"/>
        </w:rPr>
        <w:t>景德镇市实验学校</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万元。其中：因公出国（境）费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与去年持平</w:t>
      </w:r>
      <w:r>
        <w:rPr>
          <w:rFonts w:hint="eastAsia" w:ascii="仿宋_GB2312" w:hAnsi="宋体" w:eastAsia="仿宋_GB2312" w:cs="仿宋_GB2312"/>
          <w:sz w:val="32"/>
          <w:szCs w:val="32"/>
        </w:rPr>
        <w:t>。</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与去年减少100%,是应</w:t>
      </w:r>
      <w:bookmarkStart w:id="0" w:name="_GoBack"/>
      <w:bookmarkEnd w:id="0"/>
      <w:r>
        <w:rPr>
          <w:rFonts w:hint="eastAsia" w:ascii="仿宋_GB2312" w:hAnsi="宋体" w:eastAsia="仿宋_GB2312" w:cs="仿宋_GB2312"/>
          <w:sz w:val="32"/>
          <w:szCs w:val="32"/>
          <w:lang w:val="en-US" w:eastAsia="zh-CN"/>
        </w:rPr>
        <w:t>为年初预算时漏报了公务招待费</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公务用车购置费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widowControl/>
        <w:spacing w:line="600" w:lineRule="exact"/>
        <w:ind w:firstLine="643" w:firstLineChars="200"/>
        <w:jc w:val="left"/>
        <w:rPr>
          <w:rFonts w:ascii="仿宋_GB2312" w:eastAsia="仿宋_GB2312"/>
          <w:b/>
          <w:color w:val="000000"/>
          <w:sz w:val="32"/>
          <w:szCs w:val="30"/>
        </w:rPr>
      </w:pPr>
      <w:r>
        <w:rPr>
          <w:rFonts w:hint="eastAsia" w:ascii="仿宋_GB2312" w:hAnsi="宋体" w:eastAsia="仿宋_GB2312" w:cs="仿宋_GB2312"/>
          <w:b/>
          <w:bCs/>
          <w:sz w:val="32"/>
          <w:szCs w:val="32"/>
        </w:rPr>
        <w:t>（七）</w:t>
      </w:r>
      <w:r>
        <w:rPr>
          <w:rFonts w:hint="eastAsia" w:ascii="仿宋_GB2312" w:eastAsia="仿宋_GB2312"/>
          <w:b/>
          <w:bCs/>
          <w:color w:val="000000"/>
          <w:sz w:val="32"/>
          <w:szCs w:val="30"/>
        </w:rPr>
        <w:t>整体</w:t>
      </w:r>
      <w:r>
        <w:rPr>
          <w:rFonts w:hint="eastAsia" w:ascii="仿宋_GB2312" w:eastAsia="仿宋_GB2312"/>
          <w:b/>
          <w:color w:val="000000"/>
          <w:sz w:val="32"/>
          <w:szCs w:val="30"/>
        </w:rPr>
        <w:t>绩效目标设置情况</w:t>
      </w:r>
    </w:p>
    <w:p>
      <w:pPr>
        <w:ind w:firstLine="640" w:firstLineChars="200"/>
        <w:rPr>
          <w:rFonts w:hint="eastAsia" w:ascii="仿宋_GB2312" w:eastAsia="仿宋_GB2312"/>
          <w:color w:val="000000"/>
          <w:sz w:val="32"/>
          <w:szCs w:val="30"/>
          <w:lang w:eastAsia="zh-CN"/>
        </w:rPr>
      </w:pPr>
      <w:r>
        <w:rPr>
          <w:rFonts w:hint="eastAsia" w:ascii="仿宋_GB2312" w:eastAsia="仿宋_GB2312"/>
          <w:color w:val="000000"/>
          <w:sz w:val="32"/>
          <w:szCs w:val="30"/>
          <w:lang w:val="en-US" w:eastAsia="zh-CN"/>
        </w:rPr>
        <w:t>2</w:t>
      </w:r>
      <w:r>
        <w:rPr>
          <w:rFonts w:hint="eastAsia" w:ascii="仿宋_GB2312" w:eastAsia="仿宋_GB2312"/>
          <w:color w:val="000000"/>
          <w:sz w:val="32"/>
          <w:szCs w:val="30"/>
          <w:lang w:eastAsia="zh-CN"/>
        </w:rPr>
        <w:t>023</w:t>
      </w:r>
      <w:r>
        <w:rPr>
          <w:rFonts w:hint="eastAsia" w:ascii="仿宋_GB2312" w:eastAsia="仿宋_GB2312"/>
          <w:color w:val="000000"/>
          <w:sz w:val="32"/>
          <w:szCs w:val="30"/>
        </w:rPr>
        <w:t>年</w:t>
      </w:r>
      <w:r>
        <w:rPr>
          <w:rFonts w:hint="eastAsia" w:ascii="仿宋_GB2312" w:eastAsia="仿宋_GB2312"/>
          <w:color w:val="000000"/>
          <w:sz w:val="32"/>
          <w:szCs w:val="30"/>
          <w:lang w:val="en-US" w:eastAsia="zh-CN"/>
        </w:rPr>
        <w:t>本单位设立二</w:t>
      </w:r>
      <w:r>
        <w:rPr>
          <w:rFonts w:hint="eastAsia" w:ascii="仿宋_GB2312" w:eastAsia="仿宋_GB2312"/>
          <w:color w:val="000000"/>
          <w:sz w:val="32"/>
          <w:szCs w:val="30"/>
        </w:rPr>
        <w:t>级项目</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rPr>
        <w:t>个，涉及资金</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rPr>
        <w:t>万元</w:t>
      </w:r>
      <w:r>
        <w:rPr>
          <w:rFonts w:hint="eastAsia" w:ascii="仿宋_GB2312" w:eastAsia="仿宋_GB2312"/>
          <w:color w:val="000000"/>
          <w:sz w:val="32"/>
          <w:szCs w:val="30"/>
          <w:lang w:eastAsia="zh-CN"/>
        </w:rPr>
        <w:t>。</w:t>
      </w:r>
    </w:p>
    <w:p>
      <w:pPr>
        <w:ind w:firstLine="640" w:firstLineChars="200"/>
        <w:rPr>
          <w:rFonts w:hint="eastAsia" w:ascii="仿宋_GB2312" w:eastAsia="仿宋_GB2312"/>
          <w:color w:val="000000"/>
          <w:sz w:val="32"/>
          <w:szCs w:val="30"/>
          <w:lang w:eastAsia="zh-CN"/>
        </w:rPr>
      </w:pPr>
    </w:p>
    <w:p>
      <w:pPr>
        <w:ind w:firstLine="640" w:firstLineChars="200"/>
        <w:rPr>
          <w:rFonts w:hint="eastAsia" w:ascii="仿宋_GB2312" w:eastAsia="仿宋_GB2312"/>
          <w:color w:val="000000"/>
          <w:sz w:val="32"/>
          <w:szCs w:val="30"/>
          <w:lang w:eastAsia="zh-CN"/>
        </w:rPr>
      </w:pPr>
    </w:p>
    <w:p>
      <w:pP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实验学校</w:t>
      </w:r>
      <w:r>
        <w:rPr>
          <w:rFonts w:hint="eastAsia" w:ascii="黑体" w:hAnsi="宋体" w:eastAsia="黑体" w:cs="黑体"/>
          <w:sz w:val="32"/>
          <w:szCs w:val="32"/>
          <w:lang w:eastAsia="zh-CN"/>
        </w:rPr>
        <w:t>2023</w:t>
      </w:r>
      <w:r>
        <w:rPr>
          <w:rFonts w:hint="eastAsia" w:ascii="黑体" w:hAnsi="宋体" w:eastAsia="黑体" w:cs="黑体"/>
          <w:sz w:val="32"/>
          <w:szCs w:val="32"/>
        </w:rPr>
        <w:t>年部门预算表</w:t>
      </w:r>
    </w:p>
    <w:p>
      <w:pPr>
        <w:jc w:val="center"/>
        <w:rPr>
          <w:rFonts w:ascii="仿宋_GB2312" w:hAnsi="宋体" w:eastAsia="仿宋_GB2312" w:cs="仿宋_GB2312"/>
          <w:sz w:val="32"/>
          <w:szCs w:val="32"/>
        </w:rPr>
      </w:pPr>
      <w:r>
        <w:rPr>
          <w:rFonts w:hint="eastAsia" w:ascii="仿宋_GB2312" w:hAnsi="宋体" w:eastAsia="仿宋_GB2312" w:cs="仿宋_GB2312"/>
          <w:sz w:val="32"/>
          <w:szCs w:val="32"/>
        </w:rPr>
        <w:t>（详见附表）</w:t>
      </w:r>
    </w:p>
    <w:p>
      <w:pPr>
        <w:rPr>
          <w:rFonts w:ascii="仿宋_GB2312" w:hAnsi="宋体" w:eastAsia="仿宋_GB2312" w:cs="仿宋_GB2312"/>
          <w:sz w:val="32"/>
          <w:szCs w:val="32"/>
          <w:shd w:val="clear" w:color="FFFFFF" w:fill="D9D9D9"/>
        </w:rPr>
      </w:pPr>
    </w:p>
    <w:p>
      <w:pP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一、收入科目</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各部门结合实际进行解释。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w:t>
      </w:r>
      <w:r>
        <w:rPr>
          <w:rFonts w:hint="eastAsia" w:ascii="仿宋_GB2312" w:eastAsia="仿宋_GB2312"/>
          <w:color w:val="000000"/>
          <w:sz w:val="32"/>
          <w:szCs w:val="30"/>
          <w:lang w:eastAsia="zh-CN"/>
        </w:rPr>
        <w:t>2023</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（八）上年结转和结余：填列202</w:t>
      </w:r>
      <w:r>
        <w:rPr>
          <w:rFonts w:hint="eastAsia" w:ascii="仿宋_GB2312" w:eastAsia="仿宋_GB2312"/>
          <w:color w:val="000000"/>
          <w:sz w:val="32"/>
          <w:szCs w:val="30"/>
          <w:lang w:val="en-US" w:eastAsia="zh-CN"/>
        </w:rPr>
        <w:t>2</w:t>
      </w:r>
      <w:r>
        <w:rPr>
          <w:rFonts w:hint="eastAsia" w:ascii="仿宋_GB2312" w:eastAsia="仿宋_GB2312"/>
          <w:color w:val="000000"/>
          <w:sz w:val="32"/>
          <w:szCs w:val="30"/>
        </w:rPr>
        <w:t>年全部结转和结余的资金数，包括当年结转结余资金和历年滚存结转结余资金。</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二、支出科目</w:t>
      </w:r>
    </w:p>
    <w:p>
      <w:pPr>
        <w:widowControl/>
        <w:spacing w:line="600" w:lineRule="exact"/>
        <w:ind w:firstLine="640"/>
        <w:jc w:val="left"/>
        <w:rPr>
          <w:rFonts w:ascii="仿宋_GB2312" w:eastAsia="仿宋_GB2312" w:cs="Times New Roman"/>
          <w:sz w:val="32"/>
          <w:szCs w:val="32"/>
        </w:rPr>
      </w:pPr>
      <w:r>
        <w:rPr>
          <w:rFonts w:hint="eastAsia" w:ascii="仿宋_GB2312" w:eastAsia="仿宋_GB2312"/>
          <w:color w:val="000000"/>
          <w:sz w:val="32"/>
          <w:szCs w:val="30"/>
        </w:rPr>
        <w:t>对部门预算中涉及的支出功能分类科目（明细到项级），结合部门实际，参照《</w:t>
      </w:r>
      <w:r>
        <w:rPr>
          <w:rFonts w:hint="eastAsia" w:ascii="仿宋_GB2312" w:eastAsia="仿宋_GB2312"/>
          <w:color w:val="000000"/>
          <w:sz w:val="32"/>
          <w:szCs w:val="30"/>
          <w:lang w:eastAsia="zh-CN"/>
        </w:rPr>
        <w:t>2023</w:t>
      </w:r>
      <w:r>
        <w:rPr>
          <w:rFonts w:hint="eastAsia" w:ascii="仿宋_GB2312" w:eastAsia="仿宋_GB2312"/>
          <w:color w:val="000000"/>
          <w:sz w:val="32"/>
          <w:szCs w:val="30"/>
        </w:rPr>
        <w:t>年政府收支分类科目》的规范说明进行解释。</w:t>
      </w:r>
    </w:p>
    <w:p>
      <w:pPr>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1"/>
        <w:rFonts w:cs="Times New Roman"/>
      </w:rPr>
    </w:pPr>
    <w:r>
      <w:rPr>
        <w:rStyle w:val="11"/>
      </w:rPr>
      <w:fldChar w:fldCharType="begin"/>
    </w:r>
    <w:r>
      <w:rPr>
        <w:rStyle w:val="11"/>
      </w:rPr>
      <w:instrText xml:space="preserve">PAGE  </w:instrText>
    </w:r>
    <w:r>
      <w:rPr>
        <w:rStyle w:val="11"/>
      </w:rPr>
      <w:fldChar w:fldCharType="separate"/>
    </w:r>
    <w:r>
      <w:rPr>
        <w:rStyle w:val="11"/>
      </w:rPr>
      <w:t>8</w:t>
    </w:r>
    <w:r>
      <w:rPr>
        <w:rStyle w:val="11"/>
      </w:rPr>
      <w:fldChar w:fldCharType="end"/>
    </w:r>
  </w:p>
  <w:p>
    <w:pPr>
      <w:pStyle w:val="8"/>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AC42F1"/>
    <w:multiLevelType w:val="singleLevel"/>
    <w:tmpl w:val="E7AC42F1"/>
    <w:lvl w:ilvl="0" w:tentative="0">
      <w:start w:val="3"/>
      <w:numFmt w:val="chineseCounting"/>
      <w:suff w:val="nothing"/>
      <w:lvlText w:val="（%1）"/>
      <w:lvlJc w:val="left"/>
      <w:rPr>
        <w:rFonts w:hint="eastAsia"/>
      </w:rPr>
    </w:lvl>
  </w:abstractNum>
  <w:abstractNum w:abstractNumId="1">
    <w:nsid w:val="59A778CA"/>
    <w:multiLevelType w:val="singleLevel"/>
    <w:tmpl w:val="59A778CA"/>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Y4MWZjMzRjOGViYTZkM2FlNDM4ZDQ5ZDNkZTNiM2IifQ=="/>
  </w:docVars>
  <w:rsids>
    <w:rsidRoot w:val="19076E1D"/>
    <w:rsid w:val="000429DB"/>
    <w:rsid w:val="00066060"/>
    <w:rsid w:val="00675E17"/>
    <w:rsid w:val="00683AC4"/>
    <w:rsid w:val="008110CC"/>
    <w:rsid w:val="00B358C5"/>
    <w:rsid w:val="00C04C9A"/>
    <w:rsid w:val="00CB427A"/>
    <w:rsid w:val="00F500B9"/>
    <w:rsid w:val="01992CBB"/>
    <w:rsid w:val="022502CD"/>
    <w:rsid w:val="05EB1609"/>
    <w:rsid w:val="085675B5"/>
    <w:rsid w:val="08EE0B31"/>
    <w:rsid w:val="0A326819"/>
    <w:rsid w:val="0B3B07CF"/>
    <w:rsid w:val="0CBF216E"/>
    <w:rsid w:val="0FCB58D0"/>
    <w:rsid w:val="11427CB1"/>
    <w:rsid w:val="1387086C"/>
    <w:rsid w:val="139E3D52"/>
    <w:rsid w:val="141D1B90"/>
    <w:rsid w:val="162B4B72"/>
    <w:rsid w:val="18AC060B"/>
    <w:rsid w:val="18B12613"/>
    <w:rsid w:val="19076E1D"/>
    <w:rsid w:val="1EBD751D"/>
    <w:rsid w:val="1F117155"/>
    <w:rsid w:val="204B45CE"/>
    <w:rsid w:val="225F48F8"/>
    <w:rsid w:val="25705B71"/>
    <w:rsid w:val="26173D8C"/>
    <w:rsid w:val="29D76F3F"/>
    <w:rsid w:val="2C7F22D1"/>
    <w:rsid w:val="2DBB222D"/>
    <w:rsid w:val="2DC24559"/>
    <w:rsid w:val="31D40AAE"/>
    <w:rsid w:val="37E7348E"/>
    <w:rsid w:val="381119B2"/>
    <w:rsid w:val="3BD871B8"/>
    <w:rsid w:val="3C8F0DA1"/>
    <w:rsid w:val="3CF55A87"/>
    <w:rsid w:val="3D9C2B0A"/>
    <w:rsid w:val="3F743FC9"/>
    <w:rsid w:val="400F38AF"/>
    <w:rsid w:val="429A727D"/>
    <w:rsid w:val="4322216B"/>
    <w:rsid w:val="4B456772"/>
    <w:rsid w:val="4C0B38BC"/>
    <w:rsid w:val="4C0B7195"/>
    <w:rsid w:val="4D3B293C"/>
    <w:rsid w:val="4DDB6269"/>
    <w:rsid w:val="51434700"/>
    <w:rsid w:val="51B40312"/>
    <w:rsid w:val="56552A05"/>
    <w:rsid w:val="57CC144D"/>
    <w:rsid w:val="59C44088"/>
    <w:rsid w:val="62B20F12"/>
    <w:rsid w:val="63973295"/>
    <w:rsid w:val="641E7445"/>
    <w:rsid w:val="6E784F6B"/>
    <w:rsid w:val="71452C49"/>
    <w:rsid w:val="73224148"/>
    <w:rsid w:val="7490049D"/>
    <w:rsid w:val="7674288A"/>
    <w:rsid w:val="76E01CEC"/>
    <w:rsid w:val="772860B1"/>
    <w:rsid w:val="791A794E"/>
    <w:rsid w:val="79D659A9"/>
    <w:rsid w:val="7B4102B0"/>
    <w:rsid w:val="7F0C59E2"/>
    <w:rsid w:val="7F231A4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99" w:semiHidden="0"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12"/>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lock Text"/>
    <w:basedOn w:val="1"/>
    <w:qFormat/>
    <w:uiPriority w:val="99"/>
    <w:pPr>
      <w:ind w:left="1440" w:leftChars="700" w:right="700" w:rightChars="700"/>
    </w:pPr>
  </w:style>
  <w:style w:type="paragraph" w:styleId="5">
    <w:name w:val="Plain Text"/>
    <w:basedOn w:val="1"/>
    <w:next w:val="6"/>
    <w:unhideWhenUsed/>
    <w:qFormat/>
    <w:uiPriority w:val="99"/>
    <w:rPr>
      <w:rFonts w:ascii="宋体" w:hAnsi="Courier New"/>
      <w:szCs w:val="21"/>
    </w:rPr>
  </w:style>
  <w:style w:type="paragraph" w:styleId="6">
    <w:name w:val="header"/>
    <w:basedOn w:val="1"/>
    <w:next w:val="4"/>
    <w:qFormat/>
    <w:uiPriority w:val="0"/>
    <w:pPr>
      <w:pBdr>
        <w:bottom w:val="single" w:color="auto" w:sz="6" w:space="1"/>
      </w:pBdr>
      <w:tabs>
        <w:tab w:val="center" w:pos="4153"/>
        <w:tab w:val="right" w:pos="8306"/>
      </w:tabs>
      <w:snapToGrid w:val="0"/>
      <w:jc w:val="center"/>
    </w:pPr>
    <w:rPr>
      <w:sz w:val="18"/>
      <w:szCs w:val="18"/>
    </w:rPr>
  </w:style>
  <w:style w:type="paragraph" w:styleId="7">
    <w:name w:val="Balloon Text"/>
    <w:basedOn w:val="1"/>
    <w:link w:val="14"/>
    <w:semiHidden/>
    <w:unhideWhenUsed/>
    <w:qFormat/>
    <w:uiPriority w:val="99"/>
    <w:rPr>
      <w:sz w:val="18"/>
      <w:szCs w:val="18"/>
    </w:rPr>
  </w:style>
  <w:style w:type="paragraph" w:styleId="8">
    <w:name w:val="footer"/>
    <w:basedOn w:val="1"/>
    <w:link w:val="13"/>
    <w:qFormat/>
    <w:uiPriority w:val="99"/>
    <w:pPr>
      <w:tabs>
        <w:tab w:val="center" w:pos="4153"/>
        <w:tab w:val="right" w:pos="8306"/>
      </w:tabs>
      <w:snapToGrid w:val="0"/>
      <w:jc w:val="left"/>
    </w:pPr>
    <w:rPr>
      <w:sz w:val="18"/>
      <w:szCs w:val="18"/>
    </w:rPr>
  </w:style>
  <w:style w:type="character" w:styleId="11">
    <w:name w:val="page number"/>
    <w:basedOn w:val="10"/>
    <w:qFormat/>
    <w:uiPriority w:val="99"/>
  </w:style>
  <w:style w:type="character" w:customStyle="1" w:styleId="12">
    <w:name w:val="标题 2 Char"/>
    <w:basedOn w:val="10"/>
    <w:link w:val="2"/>
    <w:semiHidden/>
    <w:qFormat/>
    <w:uiPriority w:val="9"/>
    <w:rPr>
      <w:rFonts w:asciiTheme="majorHAnsi" w:hAnsiTheme="majorHAnsi" w:eastAsiaTheme="majorEastAsia" w:cstheme="majorBidi"/>
      <w:b/>
      <w:bCs/>
      <w:sz w:val="32"/>
      <w:szCs w:val="32"/>
    </w:rPr>
  </w:style>
  <w:style w:type="character" w:customStyle="1" w:styleId="13">
    <w:name w:val="页脚 Char"/>
    <w:basedOn w:val="10"/>
    <w:link w:val="8"/>
    <w:semiHidden/>
    <w:qFormat/>
    <w:uiPriority w:val="99"/>
    <w:rPr>
      <w:rFonts w:cs="Calibri"/>
      <w:sz w:val="18"/>
      <w:szCs w:val="18"/>
    </w:rPr>
  </w:style>
  <w:style w:type="character" w:customStyle="1" w:styleId="14">
    <w:name w:val="批注框文本 Char"/>
    <w:basedOn w:val="10"/>
    <w:link w:val="7"/>
    <w:semiHidden/>
    <w:qFormat/>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7</Pages>
  <Words>2484</Words>
  <Characters>2828</Characters>
  <Lines>3</Lines>
  <Paragraphs>5</Paragraphs>
  <TotalTime>1</TotalTime>
  <ScaleCrop>false</ScaleCrop>
  <LinksUpToDate>false</LinksUpToDate>
  <CharactersWithSpaces>2921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美丽新世界</cp:lastModifiedBy>
  <cp:lastPrinted>2021-05-26T02:23:00Z</cp:lastPrinted>
  <dcterms:modified xsi:type="dcterms:W3CDTF">2023-02-14T06:54:11Z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C62ECDE5A2DE4365A105DEFCACB6A678</vt:lpwstr>
  </property>
</Properties>
</file>